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B12" w:rsidRDefault="00C2598A" w:rsidP="00384FA7">
      <w:pPr>
        <w:pStyle w:val="a9"/>
        <w:rPr>
          <w:sz w:val="22"/>
          <w:szCs w:val="28"/>
        </w:rPr>
      </w:pPr>
      <w:bookmarkStart w:id="0" w:name="_GoBack"/>
      <w:r w:rsidRPr="00C2598A">
        <w:rPr>
          <w:noProof/>
          <w:szCs w:val="28"/>
        </w:rPr>
        <w:drawing>
          <wp:inline distT="0" distB="0" distL="0" distR="0">
            <wp:extent cx="9251950" cy="6540717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0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92B12" w:rsidRPr="003F4085" w:rsidRDefault="00892B12" w:rsidP="00384FA7">
      <w:pPr>
        <w:pStyle w:val="a9"/>
        <w:rPr>
          <w:sz w:val="22"/>
          <w:szCs w:val="28"/>
        </w:rPr>
      </w:pPr>
    </w:p>
    <w:p w:rsidR="00C463EE" w:rsidRPr="00C463EE" w:rsidRDefault="00C463EE" w:rsidP="00C463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63EE" w:rsidRPr="00C463EE" w:rsidRDefault="00C463EE" w:rsidP="00C46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 о результатах самообследования </w:t>
      </w:r>
    </w:p>
    <w:p w:rsidR="00C463EE" w:rsidRPr="00C463EE" w:rsidRDefault="00C463EE" w:rsidP="00C46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6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Муниципального бюджетного дошкольного образовательного учреждения </w:t>
      </w:r>
      <w:r w:rsidR="003C7D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детский сад №2</w:t>
      </w:r>
    </w:p>
    <w:p w:rsidR="00C463EE" w:rsidRDefault="00DB78B9" w:rsidP="00C463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2015- 2016</w:t>
      </w:r>
      <w:r w:rsidR="00C463EE" w:rsidRPr="00C463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892B12" w:rsidRDefault="00892B12" w:rsidP="00892B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Самообследование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МБДОУ детский сад №2 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есягутово</w:t>
      </w:r>
      <w:r w:rsidRPr="00892B12">
        <w:rPr>
          <w:rFonts w:ascii="Times New Roman" w:hAnsi="Times New Roman" w:cs="Times New Roman"/>
          <w:sz w:val="24"/>
          <w:szCs w:val="24"/>
        </w:rPr>
        <w:t xml:space="preserve"> проводилось в соответствии с Порядком проведения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организации, утвержденного приказом от 14.06.2013г. № 462 «Об утверждении Порядка проведения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организации»,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2B12">
        <w:rPr>
          <w:rFonts w:ascii="Times New Roman" w:hAnsi="Times New Roman" w:cs="Times New Roman"/>
          <w:sz w:val="24"/>
          <w:szCs w:val="24"/>
        </w:rPr>
        <w:t xml:space="preserve">риказом министерства образования и науки Российской Федерации от 10.12.2013 года № 1324 «Об утверждении показателей деятельности образовательной организации, подлежащей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самообследованию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», а также на основании Положения о проведении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</w:t>
      </w:r>
      <w:r>
        <w:rPr>
          <w:rFonts w:ascii="Times New Roman" w:hAnsi="Times New Roman" w:cs="Times New Roman"/>
          <w:sz w:val="24"/>
          <w:szCs w:val="24"/>
        </w:rPr>
        <w:t>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892B12" w:rsidRPr="00892B12" w:rsidRDefault="00892B12" w:rsidP="00892B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92B12">
        <w:rPr>
          <w:rFonts w:ascii="Times New Roman" w:hAnsi="Times New Roman" w:cs="Times New Roman"/>
          <w:sz w:val="24"/>
          <w:szCs w:val="24"/>
        </w:rPr>
        <w:t xml:space="preserve"> Целями проведения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. В ходе </w:t>
      </w:r>
      <w:proofErr w:type="spellStart"/>
      <w:r w:rsidRPr="00892B12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892B12">
        <w:rPr>
          <w:rFonts w:ascii="Times New Roman" w:hAnsi="Times New Roman" w:cs="Times New Roman"/>
          <w:sz w:val="24"/>
          <w:szCs w:val="24"/>
        </w:rPr>
        <w:t xml:space="preserve"> изучены следующие документы: нормативно-правовые</w:t>
      </w:r>
      <w:r>
        <w:rPr>
          <w:rFonts w:ascii="Times New Roman" w:hAnsi="Times New Roman" w:cs="Times New Roman"/>
          <w:sz w:val="24"/>
          <w:szCs w:val="24"/>
        </w:rPr>
        <w:t xml:space="preserve"> локальные акты</w:t>
      </w:r>
      <w:r w:rsidRPr="00892B12">
        <w:rPr>
          <w:rFonts w:ascii="Times New Roman" w:hAnsi="Times New Roman" w:cs="Times New Roman"/>
          <w:sz w:val="24"/>
          <w:szCs w:val="24"/>
        </w:rPr>
        <w:t>, учебный план и рабочие программы, годовой календарный учебный график, расписание занятий, материалы об учебно-методическом, информационном, материально-техническом и кадровом обеспечении, планы и отчёты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92B12" w:rsidRDefault="00892B12" w:rsidP="00892B12">
      <w:pPr>
        <w:spacing w:before="100" w:beforeAutospacing="1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1.Аналитическая часть</w:t>
      </w:r>
    </w:p>
    <w:p w:rsidR="00892B12" w:rsidRDefault="00892B12" w:rsidP="00892B12">
      <w:pPr>
        <w:spacing w:before="100" w:beforeAutospacing="1"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92B12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  <w:r>
        <w:rPr>
          <w:rFonts w:ascii="Times New Roman" w:hAnsi="Times New Roman" w:cs="Times New Roman"/>
          <w:sz w:val="24"/>
          <w:szCs w:val="24"/>
        </w:rPr>
        <w:t xml:space="preserve">дошкольное </w:t>
      </w:r>
      <w:r w:rsidRPr="00892B12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  <w:r>
        <w:rPr>
          <w:rFonts w:ascii="Times New Roman" w:hAnsi="Times New Roman" w:cs="Times New Roman"/>
          <w:sz w:val="24"/>
          <w:szCs w:val="24"/>
        </w:rPr>
        <w:t xml:space="preserve"> детский сад </w:t>
      </w:r>
      <w:r w:rsidRPr="00892B12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2 с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есягутово</w:t>
      </w:r>
      <w:r w:rsidRPr="00892B12">
        <w:rPr>
          <w:rFonts w:ascii="Times New Roman" w:hAnsi="Times New Roman" w:cs="Times New Roman"/>
          <w:sz w:val="24"/>
          <w:szCs w:val="24"/>
        </w:rPr>
        <w:t xml:space="preserve"> является </w:t>
      </w:r>
      <w:r>
        <w:rPr>
          <w:rFonts w:ascii="Times New Roman" w:hAnsi="Times New Roman" w:cs="Times New Roman"/>
          <w:sz w:val="24"/>
          <w:szCs w:val="24"/>
        </w:rPr>
        <w:t>муниципальным</w:t>
      </w:r>
      <w:r w:rsidRPr="00892B12">
        <w:rPr>
          <w:rFonts w:ascii="Times New Roman" w:hAnsi="Times New Roman" w:cs="Times New Roman"/>
          <w:sz w:val="24"/>
          <w:szCs w:val="24"/>
        </w:rPr>
        <w:t xml:space="preserve"> бюджетным </w:t>
      </w:r>
      <w:r>
        <w:rPr>
          <w:rFonts w:ascii="Times New Roman" w:hAnsi="Times New Roman" w:cs="Times New Roman"/>
          <w:sz w:val="24"/>
          <w:szCs w:val="24"/>
        </w:rPr>
        <w:t xml:space="preserve">дошкольным </w:t>
      </w:r>
      <w:r w:rsidRPr="00892B12">
        <w:rPr>
          <w:rFonts w:ascii="Times New Roman" w:hAnsi="Times New Roman" w:cs="Times New Roman"/>
          <w:sz w:val="24"/>
          <w:szCs w:val="24"/>
        </w:rPr>
        <w:t xml:space="preserve">образовательным учреждением.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Учреждение о</w:t>
      </w:r>
      <w:r w:rsidRPr="00892B12">
        <w:rPr>
          <w:rFonts w:ascii="Times New Roman" w:hAnsi="Times New Roman" w:cs="Times New Roman"/>
          <w:sz w:val="24"/>
          <w:szCs w:val="24"/>
        </w:rPr>
        <w:t>риентировано на всестороннее формирование личности воспитанника с учетом его физического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92B12">
        <w:rPr>
          <w:rFonts w:ascii="Times New Roman" w:hAnsi="Times New Roman" w:cs="Times New Roman"/>
          <w:sz w:val="24"/>
          <w:szCs w:val="24"/>
        </w:rPr>
        <w:t xml:space="preserve"> психического развития, индивидуальных возможностей и способностей, подготовка к обучению</w:t>
      </w:r>
      <w:r>
        <w:rPr>
          <w:rFonts w:ascii="Times New Roman" w:hAnsi="Times New Roman" w:cs="Times New Roman"/>
          <w:sz w:val="24"/>
          <w:szCs w:val="24"/>
        </w:rPr>
        <w:t xml:space="preserve"> в общеобразовательном учреждении</w:t>
      </w:r>
      <w:r w:rsidRPr="00892B12">
        <w:rPr>
          <w:rFonts w:ascii="Times New Roman" w:hAnsi="Times New Roman" w:cs="Times New Roman"/>
          <w:sz w:val="24"/>
          <w:szCs w:val="24"/>
        </w:rPr>
        <w:t xml:space="preserve">, развитие и совершенствование образовательного процесса,  формирование общей культуры личности </w:t>
      </w:r>
      <w:r>
        <w:rPr>
          <w:rFonts w:ascii="Times New Roman" w:hAnsi="Times New Roman" w:cs="Times New Roman"/>
          <w:sz w:val="24"/>
          <w:szCs w:val="24"/>
        </w:rPr>
        <w:t>воспитанников н</w:t>
      </w:r>
      <w:r w:rsidRPr="00892B12">
        <w:rPr>
          <w:rFonts w:ascii="Times New Roman" w:hAnsi="Times New Roman" w:cs="Times New Roman"/>
          <w:sz w:val="24"/>
          <w:szCs w:val="24"/>
        </w:rPr>
        <w:t>а основе образовательных программ, их адаптация к жизни в обществе, создание</w:t>
      </w:r>
      <w:r>
        <w:rPr>
          <w:rFonts w:ascii="Times New Roman" w:hAnsi="Times New Roman" w:cs="Times New Roman"/>
          <w:sz w:val="24"/>
          <w:szCs w:val="24"/>
        </w:rPr>
        <w:t xml:space="preserve"> основы для осознанного выбора</w:t>
      </w:r>
      <w:r w:rsidRPr="00892B12">
        <w:rPr>
          <w:rFonts w:ascii="Times New Roman" w:hAnsi="Times New Roman" w:cs="Times New Roman"/>
          <w:sz w:val="24"/>
          <w:szCs w:val="24"/>
        </w:rPr>
        <w:t>,  трудолюбия, уважения к правам и свободам человека, любви к окружающей природе, Родине</w:t>
      </w:r>
      <w:proofErr w:type="gramEnd"/>
      <w:r w:rsidRPr="00892B12">
        <w:rPr>
          <w:rFonts w:ascii="Times New Roman" w:hAnsi="Times New Roman" w:cs="Times New Roman"/>
          <w:sz w:val="24"/>
          <w:szCs w:val="24"/>
        </w:rPr>
        <w:t xml:space="preserve">, семье, формированию здорового образа жизни. 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Полное наименование: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Муниципальное бюджетное дошкольное образовательное учреждение детский сад № 2 с. Месягутово муниципального района Дуванский район Республики Башкортостан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Сокращенное наименование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МБДОУ детский сад № 2 с. Месягутово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Юридический адрес: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452530, Республика Башкортостан, Дуванский район, с. Месягутово, ул. 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Араловец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17.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Фактический адрес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452530, Республика Башкортостан, Дуванский район, с. Месягутово, ул. 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Араловец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17.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График работы: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пятидневный, 10ч.30мин; график работы - 7ч.45мин -18ч.15мин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Контактный </w:t>
      </w:r>
      <w:hyperlink r:id="rId7" w:tgtFrame="_blank" w:history="1">
        <w:r w:rsidRPr="00DB78B9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u w:val="single"/>
            <w:lang w:eastAsia="ru-RU"/>
          </w:rPr>
          <w:t>телефон</w:t>
        </w:r>
      </w:hyperlink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8(34798)33330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Адрес электронной почты: 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missis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alenyshka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@</w:t>
      </w:r>
      <w:r w:rsidR="0041101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Органы самоуправления: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Общее собрание</w:t>
      </w:r>
      <w:r w:rsidR="00411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работников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Педагогический совет.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Учредитель: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Администрация муниципального района Дуванский район РБ.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Управление МБДОУ детский сад №2 с. Месягутово: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осуществляется в соответствии с законодательством РФ, законодательством РБ, Порядком организации и осуществления образовательной деятельности по общеобразовательным программам дошкольного образования, Уставом ДОУ.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Уровень образования: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дошкольное образование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Форма обучения: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очная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Нормативный срок обучения: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6,6 лет.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Язык: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русский.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Регламентация деятельности: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Устав:</w:t>
      </w:r>
      <w:r w:rsidR="00411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зарегистрирован 23 ноября 2015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Лицензия на осуществление образовательной деятельности: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№ 3584 от 14.01.2016 года выдана Управлением по контролю и надзору в сфере образования РБ, ОГРН-1020200786528, ИНН-0220005212.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Государственная аккредитация образовательной деятельности: 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 соответствии со статьей 92  ФЗ  «Об образовании в Российской Федерации» государственная аккредитация образовательной деятельности  по образовательным программам дошкольного образования не проводится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Заведующий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Булатова Наталья Сергеевна — БГПУ, 2010 по специальности педагог-психолог, стаж педагогической работы  7 лет, </w:t>
      </w:r>
      <w:r w:rsidR="004110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 должности заведующего 1 год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 Контактный </w:t>
      </w:r>
      <w:hyperlink r:id="rId8" w:tgtFrame="_blank" w:history="1">
        <w:r w:rsidRPr="00DB78B9">
          <w:rPr>
            <w:rFonts w:ascii="Times New Roman" w:eastAsia="Times New Roman" w:hAnsi="Times New Roman" w:cs="Times New Roman"/>
            <w:b/>
            <w:bCs/>
            <w:iCs/>
            <w:sz w:val="24"/>
            <w:szCs w:val="24"/>
            <w:u w:val="single"/>
            <w:lang w:eastAsia="ru-RU"/>
          </w:rPr>
          <w:t>телефон</w:t>
        </w:r>
      </w:hyperlink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— 8347983330, 89053517801, адрес электронной почты</w:t>
      </w: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: 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missis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alenyshka</w:t>
      </w:r>
      <w:proofErr w:type="spell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@</w:t>
      </w:r>
      <w:r w:rsidR="0041101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mail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proofErr w:type="spell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ru</w:t>
      </w:r>
      <w:proofErr w:type="spellEnd"/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Председатель профкома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Подорожняя Валентина Ивановна</w:t>
      </w:r>
    </w:p>
    <w:p w:rsidR="007D3341" w:rsidRPr="007D3341" w:rsidRDefault="00DB78B9" w:rsidP="00DB78B9">
      <w:pPr>
        <w:spacing w:before="100" w:beforeAutospacing="1" w:after="0" w:line="240" w:lineRule="auto"/>
        <w:jc w:val="both"/>
        <w:textAlignment w:val="baseline"/>
        <w:rPr>
          <w:sz w:val="30"/>
          <w:szCs w:val="30"/>
        </w:rPr>
      </w:pP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Структура и количество групп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: </w:t>
      </w:r>
      <w:r w:rsidR="007D3341" w:rsidRPr="007D3341">
        <w:rPr>
          <w:rFonts w:ascii="Times New Roman" w:hAnsi="Times New Roman" w:cs="Times New Roman"/>
          <w:sz w:val="24"/>
          <w:szCs w:val="24"/>
        </w:rPr>
        <w:t>В учреждении 9 групп - 1 младшая , 2 младшая, младшая №2, вторая младшая №2, средняя, старшая подготовительная, старшая логопедическая, подготовительная логопедическая, группа предшкольной подготовки. Число мест — 145 человек. Списочный состав — 164 воспитанн</w:t>
      </w:r>
      <w:r w:rsidR="007D3341">
        <w:rPr>
          <w:rFonts w:ascii="Times New Roman" w:hAnsi="Times New Roman" w:cs="Times New Roman"/>
          <w:sz w:val="24"/>
          <w:szCs w:val="24"/>
        </w:rPr>
        <w:t>иков в возрасте от 1,5 до 7 лет</w:t>
      </w:r>
      <w:r w:rsidR="007D3341" w:rsidRPr="007D3341">
        <w:rPr>
          <w:rFonts w:ascii="Times New Roman" w:hAnsi="Times New Roman" w:cs="Times New Roman"/>
          <w:sz w:val="24"/>
          <w:szCs w:val="24"/>
        </w:rPr>
        <w:t>, обучающихся по ООП в соответствии с ФГОС ДО</w:t>
      </w:r>
      <w:r w:rsidR="007D3341">
        <w:rPr>
          <w:sz w:val="30"/>
          <w:szCs w:val="30"/>
        </w:rPr>
        <w:t>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Учреждение полностью </w:t>
      </w:r>
      <w:r w:rsidRPr="00DB78B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укомплектовано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восп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итанниками, свободных мест на </w:t>
      </w:r>
      <w:r w:rsidR="007D3341" w:rsidRPr="007D3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0.0</w:t>
      </w:r>
      <w:r w:rsidR="007D3341" w:rsidRPr="007D334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5</w:t>
      </w: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.2016 год нет.</w:t>
      </w:r>
    </w:p>
    <w:p w:rsidR="00DB78B9" w:rsidRPr="00A73568" w:rsidRDefault="00DB78B9" w:rsidP="00DB78B9">
      <w:pPr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ДОУ реализуется ООП, </w:t>
      </w:r>
      <w:proofErr w:type="gramStart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разработанная</w:t>
      </w:r>
      <w:proofErr w:type="gramEnd"/>
      <w:r w:rsidRPr="00DB78B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утвержденная учреждением самостоятельно в соответствии с ФГОС ДО.</w:t>
      </w:r>
    </w:p>
    <w:tbl>
      <w:tblPr>
        <w:tblW w:w="14742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928"/>
        <w:gridCol w:w="12814"/>
      </w:tblGrid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7D3341" w:rsidRPr="00892B12" w:rsidRDefault="007D3341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 управления орг</w:t>
            </w:r>
            <w:r w:rsidR="004110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анизации, соответствие норматив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ного обеспечения</w:t>
            </w:r>
          </w:p>
        </w:tc>
        <w:tc>
          <w:tcPr>
            <w:tcW w:w="12814" w:type="dxa"/>
            <w:hideMark/>
          </w:tcPr>
          <w:p w:rsidR="00C463EE" w:rsidRPr="00C463EE" w:rsidRDefault="00C463EE" w:rsidP="007D33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Систем</w:t>
            </w:r>
            <w:r w:rsidR="00D97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 управления организации МБДОУ д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етский сад №</w:t>
            </w:r>
            <w:r w:rsidR="00D970E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2 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осуществляет свою деятельность в соответствии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</w:p>
          <w:p w:rsidR="00C463EE" w:rsidRPr="00C463EE" w:rsidRDefault="00C463EE" w:rsidP="007D334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Федеральным законом от 29.12.2012 №273-ФЗ «Об образовании в Российской Федерации»;</w:t>
            </w:r>
          </w:p>
          <w:p w:rsidR="00C463EE" w:rsidRPr="00C463EE" w:rsidRDefault="00C463EE" w:rsidP="007D334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«Санитарно-эпидемиологические требования к устройству, содержанию и организации режима работы в дошкольных образовательных организациях» постановление от 15 мая №26 об утверждении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2.4.1.3049-13;</w:t>
            </w:r>
          </w:p>
          <w:p w:rsidR="00C463EE" w:rsidRPr="00C463EE" w:rsidRDefault="00C463EE" w:rsidP="007D334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17.10.2013 №1155 «Об утверждении федерального государственного образовательного стандарта дошкольного образования»;</w:t>
            </w:r>
          </w:p>
          <w:p w:rsidR="00C463EE" w:rsidRPr="00C463EE" w:rsidRDefault="00C463EE" w:rsidP="007D3341">
            <w:pPr>
              <w:numPr>
                <w:ilvl w:val="0"/>
                <w:numId w:val="3"/>
              </w:num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30.08.2013 N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      </w:r>
          </w:p>
          <w:p w:rsidR="00C463EE" w:rsidRPr="00C463EE" w:rsidRDefault="00D970E5" w:rsidP="007D33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по МБДОУ детский сад № 2 с.Месягутово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«О проведении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  МБДОУ детский сад № 2 с.Месягутово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«О создании рабочей группы по разработке основной образовательной программы дошкольного образования дошкольной образовательной организации»;</w:t>
            </w:r>
          </w:p>
          <w:p w:rsidR="00C463EE" w:rsidRPr="00C463EE" w:rsidRDefault="00D970E5" w:rsidP="007D3341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Уставом МБДОУ детский сад № 2 с.Месягутово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463EE" w:rsidRPr="00C463EE" w:rsidRDefault="00C463EE" w:rsidP="007D3341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Конвенцией ООН о правах ребёнка, а так же следующими нормативно-правовыми и локальными документами: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Договором между МБДОУ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детский сад № 2 с.Месягутово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родителями (законными представителями) ребёнка;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Трудовыми договорами между администрацией организации и работниками;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Локальными актами;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Штатным расписанием;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Должностными инструкциями, определяющие обязанности работников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с.Месягутово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 Правилами внутреннего трудового распорядка ДОУ. Управление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с.Месягутово</w:t>
            </w:r>
            <w:r w:rsidR="00D970E5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в соответствии с законом «Об образовании в Российской Федерации» на основе принципов единоначалия и самоуправления.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Руководство деятельностью коллектива осуществляет заведующий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 2 с.Месягутово,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который назначается на должность и освобождается от должности</w:t>
            </w:r>
            <w:r w:rsidR="002D21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начальником МКУ «Отдел образования Дуванского района РБ»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Заведующий осуществляет непосредственное руководство детским садом и несет ответственность за деятельность учреждения.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Формами самоуправления детским садом являются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¾    Общ</w:t>
            </w:r>
            <w:r w:rsidR="00AB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 собрание работников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с.Месягутово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        Педагогический Совет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с.Месягутово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¾    </w:t>
            </w:r>
            <w:r w:rsidR="00450E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родителей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</w:t>
            </w:r>
            <w:proofErr w:type="gramStart"/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есягутово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Общее собрание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</w:t>
            </w:r>
            <w:proofErr w:type="gramStart"/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есягутово</w:t>
            </w:r>
            <w:r w:rsidR="00D970E5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осуществляет полномочия трудового коллектива, рассматривает и обсуждает программу развития МБДОУ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 2 с.Месягутово</w:t>
            </w:r>
            <w:r w:rsidR="00D970E5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7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ДОУ), рассматривает и обсуждает проект годового плана работы ДОУ, обсуждает вопросы состояния трудовой дисциплины в ДОУ и мероприятия по ее укреплению, рассматривает вопросы охраны и безопасности условий труда работников, охраны труда воспитанников в ДОУ, рассматривает и принимает Устав ДОУ, обсуждает дополнения  и изменения, вносимые в Устав ДОУ.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Педагогический совет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 осуществляет управление педагогической деятельностью ДОУ определяет направления образовательной деятельности ДОУ, отбирает и утверждает программы для использования в ДОУ, рассматривает проект годового плана работы ДОУ, заслушивает отчеты заведующего о создании условий для реализации образовательных программ в ДОУ в соответствии с ФГОС,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переподготовки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кадров, организует выявление, обобщение, распространение, внедрение педагогического опыта среди педагогических работников ДОУ.</w:t>
            </w:r>
          </w:p>
          <w:p w:rsidR="00C463EE" w:rsidRPr="00C463EE" w:rsidRDefault="00450EBC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 родителей</w:t>
            </w:r>
            <w:r w:rsidR="00C463EE"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Коллегиальный орган общественного самоуправления ДОУ, действующий в целях развития и совершенствования образовательного и воспитательного процесса, взаимодействия родительской общественности и ДОУ. В состав </w:t>
            </w:r>
            <w:r w:rsid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родителей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входят родители (законные представители) воспитанников, посещающих ДОУ.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родителей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осуществляет совместную работу родительской общественности и ДОУ по реализации государственной, муниципальной политики в области дошкольного образования, рассматривает и обсуждает основные направления развития ДОУ, координирует действия родительской общественности и педагогического коллектива ДОУ по вопросам образования, воспитания, оздоровления и развития воспитанников системы управления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1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2"/>
                <w:szCs w:val="32"/>
                <w:lang w:eastAsia="ru-RU"/>
              </w:rPr>
              <w:t>Вывод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: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ДОУ функционирует в соответствии с нормативными документами в сфере образования Российской Федерации, создана структура управления в соответствии с целями и содержанием работы учреждения. Демократизация системы управления способствует развитию инициативы участников образовательного процесса (педагогов, родителей  (законных представителей) детей).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7D3341" w:rsidRPr="00892B12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C463EE" w:rsidRDefault="00C463EE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Финансово-экономическое обеспечение </w:t>
            </w: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7D3341" w:rsidRPr="007D3341" w:rsidRDefault="007D3341" w:rsidP="007D334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814" w:type="dxa"/>
            <w:hideMark/>
          </w:tcPr>
          <w:p w:rsidR="007D3341" w:rsidRPr="00892B12" w:rsidRDefault="007D3341" w:rsidP="007D33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Источником финансирования ДОУ являются средства, ежегодно выделяемые из средств бюджета Учредителя на основе бюджетной сметы. Из бюджета выделяются средства на оплату труда работникам ДОУ, электроэнергию, отопление, водоснабжение и т.д.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обеспечения условий для улучшения материального положения многодетных семей и семей, имеющим ребенка-инвалида, в том числе адресного увеличения помощи таким семьям с учетом уровня их доходов, за счет федерального бюджета Российской Федерации, бюджетов субъектов Российской Федерации, бюджетов муниципальных образований установлены льготы  по оплате за содержание детей в ДОУ:</w:t>
            </w:r>
          </w:p>
          <w:p w:rsidR="00C463EE" w:rsidRPr="00C463EE" w:rsidRDefault="00C463EE" w:rsidP="007D33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семьям, имеющим ребенка-инвалида в размере 100% от размера ежемесячной платы за присмотр и уход за ребёнком.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Информация о размере родительской платы за присмотр и уход за  воспитанником, предоставлении льгот и компенсаций, номерах телефонов необходимых организаций, размещена на информационных стендах ДОУ, в родительских уголках групп, на сайте ДОУ.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обучения и воспитания существует необходимость  в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учебных изданий в бумажном и электронном виде;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дидактических материалов;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аудио- и видео - материалов;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игр и игрушек;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электронных образовательных ресурсов;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развивающей предметно-пространственной среды;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обновляемых образовательных ресурсов, в том числе расходных материалов;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приобретение спортивного, оздоровительного оборудования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1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Вывод</w:t>
            </w:r>
            <w:r w:rsidR="00892B1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: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реализации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ДОУ требуется:</w:t>
            </w:r>
          </w:p>
          <w:p w:rsidR="00C463EE" w:rsidRPr="00C463EE" w:rsidRDefault="00C463EE" w:rsidP="007D33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объёма расходов, необходимых для реализации ООП ДО и достижения планируемых результатов, а также механизма их формирования;</w:t>
            </w:r>
          </w:p>
          <w:p w:rsidR="00C463EE" w:rsidRPr="007D3341" w:rsidRDefault="00C463EE" w:rsidP="007D3341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в ДОУ системы мотивации и стимулирования труда педагогических работников;</w:t>
            </w:r>
            <w:r w:rsidRPr="007D33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7D3341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Образовательная деятельность 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Кадровое обеспечение </w:t>
            </w:r>
          </w:p>
        </w:tc>
        <w:tc>
          <w:tcPr>
            <w:tcW w:w="12814" w:type="dxa"/>
            <w:hideMark/>
          </w:tcPr>
          <w:p w:rsidR="007D3341" w:rsidRPr="00892B12" w:rsidRDefault="007D3341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341" w:rsidRPr="00892B12" w:rsidRDefault="007D3341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341" w:rsidRPr="00892B12" w:rsidRDefault="007D3341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3EE" w:rsidRPr="00C463EE" w:rsidRDefault="00892B12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учреждение укомплектовано педагогическими кадрами и вспомогательным, техническим персоналом. Педагоги детского сада постоянно повышают свой профессиональный уровень, посещают методические объединения,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дает хороший результат в организации педагогической деятельности и улучшении качества образования и воспитания дошкольников </w:t>
            </w:r>
          </w:p>
          <w:p w:rsidR="00C463EE" w:rsidRPr="00892B12" w:rsidRDefault="00892B12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работают: заведующий,</w:t>
            </w:r>
            <w:r w:rsidR="0038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старший воспитатель,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 11 воспитателей, 1 музыкальный руководитель, 1 ин</w:t>
            </w:r>
            <w:r w:rsidR="0038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структор по физической культуре, 2 учителя логопеда, 1 педаго</w:t>
            </w:r>
            <w:proofErr w:type="gramStart"/>
            <w:r w:rsidR="0038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AB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="00385C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психолог.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Высшее образование имеет </w:t>
            </w:r>
            <w:r w:rsidR="00A76738" w:rsidRPr="00892B12">
              <w:rPr>
                <w:rFonts w:ascii="Times New Roman" w:hAnsi="Times New Roman" w:cs="Times New Roman"/>
                <w:sz w:val="24"/>
                <w:szCs w:val="24"/>
              </w:rPr>
              <w:t>11 педагогов (64,7%)</w:t>
            </w:r>
            <w:r w:rsidR="00C463EE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 образование </w:t>
            </w:r>
            <w:r w:rsidR="00A76738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педагогической направленности 11</w:t>
            </w:r>
            <w:r w:rsidR="00C463EE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человек</w:t>
            </w:r>
            <w:r w:rsidR="00A76738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C463EE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среднее профессиональное образование </w:t>
            </w:r>
            <w:r w:rsidR="00A76738" w:rsidRPr="00892B12">
              <w:rPr>
                <w:rFonts w:ascii="Times New Roman" w:hAnsi="Times New Roman" w:cs="Times New Roman"/>
                <w:sz w:val="24"/>
                <w:szCs w:val="24"/>
              </w:rPr>
              <w:t>6 педагогов (35,3%)</w:t>
            </w:r>
            <w:r w:rsidR="00A76738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63EE" w:rsidRPr="00892B12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3341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917BA9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педагогов прошли курсы повышение квалификации по применению в образовательном процессе федеральных государственных образовательных стандартов.</w:t>
            </w:r>
          </w:p>
          <w:p w:rsidR="00C463EE" w:rsidRPr="00892B12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работников проводится в соответствии с Положением о порядке аттестации педагогических и руководящих работников государственных и муниципальных образовательных учреждений, нормативных документов Российской Федерации.</w:t>
            </w:r>
          </w:p>
          <w:p w:rsidR="00C463EE" w:rsidRPr="00892B12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D3341"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892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  имеют квалификационную категорию:</w:t>
            </w:r>
          </w:p>
          <w:p w:rsidR="00917BA9" w:rsidRPr="00892B12" w:rsidRDefault="00917BA9" w:rsidP="007D3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2B12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gramEnd"/>
            <w:r w:rsidRPr="00892B12">
              <w:rPr>
                <w:rFonts w:ascii="Times New Roman" w:hAnsi="Times New Roman" w:cs="Times New Roman"/>
                <w:sz w:val="24"/>
                <w:szCs w:val="24"/>
              </w:rPr>
              <w:t>: 4 педагога (23,5%)</w:t>
            </w:r>
          </w:p>
          <w:p w:rsidR="00917BA9" w:rsidRPr="00892B12" w:rsidRDefault="00917BA9" w:rsidP="007D3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Первая:11 педагогов  (64,7%)</w:t>
            </w:r>
          </w:p>
          <w:p w:rsidR="00C463EE" w:rsidRPr="00892B12" w:rsidRDefault="00917BA9" w:rsidP="007D33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B12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должности: 2 педагогов (11,8%).</w:t>
            </w:r>
          </w:p>
          <w:p w:rsidR="00C463EE" w:rsidRPr="00C463EE" w:rsidRDefault="008B22D4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22D4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Вывод: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Педагогические работники ДОУ обладают основными компетенциями, необходимыми для создания условий развития детей в соответствии с ФГОС </w:t>
            </w:r>
            <w:proofErr w:type="gramStart"/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C463EE" w:rsidRPr="00C463EE" w:rsidRDefault="00C463EE" w:rsidP="007D33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Организационное обеспечение: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безопасности учреждения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C463EE" w:rsidRPr="00892B12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7D3341" w:rsidRPr="00892B12" w:rsidRDefault="007D3341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7D3341" w:rsidRPr="00892B12" w:rsidRDefault="007D3341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3EE" w:rsidRPr="00892B12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питания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4" w:type="dxa"/>
            <w:hideMark/>
          </w:tcPr>
          <w:p w:rsidR="00C463EE" w:rsidRPr="00C463EE" w:rsidRDefault="00754C1D" w:rsidP="007D33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МБДОУ созданы условия по организации безопасности образовательного процесса:</w:t>
            </w:r>
          </w:p>
          <w:p w:rsidR="00C463EE" w:rsidRPr="00C463EE" w:rsidRDefault="00C463EE" w:rsidP="007D3341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 В соответствии с Федеральным Законом от 17.07.1999 г. № 181-ФЗ «Об основах  пожарной безопасности в Российской Федерации»,  нормативно-правовыми актами, приказами Министерства образования  в учреждении проделана определенная работа по обеспечению безопасности жизнедеятельности работников,  воспитанников во время воспитательно-образовательного процесса.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руководителя на начало учебного года назначаются ответственные за организацию работы по охране труда, противопожарной безопасности,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электробезопасности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правилам дорожного движения.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       Разработаны все  инструкции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Своевременно организовывается  обучение и проверка знаний требований охраны труда вновь поступивших работников учреждения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 Организовано обучение работающих и воспитанников в учреждении мерам обеспечения пожарной безопасности. Проводятся тренировочные мероприятия по эвакуации детей  и всего персонала.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 Своевременно проводятся инструктажи по охране труда и пожарной безопасности с работниками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 Разрабатываются мероприятия по предупреждению травматизма, дорожно-транспортных происшествий, несчастных случаев, происходящих на улице, воде, спортивных мероприятиях и т.д.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 Проведен  о</w:t>
            </w:r>
            <w:r w:rsidR="00AB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бщий технический осмотр здания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проверка исправности электрических розеток, электрооборудования, наличия в электросетях стандартных предохранителей, своевременно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заменена светильных ламп.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 Проведено переосвидетельствование огнетушителей;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Приобретены моющие и дезинфицирующие средства;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      Приобретены аптечки для оказания первой помощи;</w:t>
            </w:r>
          </w:p>
          <w:p w:rsidR="00C463EE" w:rsidRPr="00C463EE" w:rsidRDefault="00AB0C97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 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 Завезён новый песок в песочницы.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Принимаются меры антитеррористической защищенности:</w:t>
            </w:r>
          </w:p>
          <w:p w:rsid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</w:t>
            </w:r>
            <w:r w:rsidR="00AB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имеется АПС; </w:t>
            </w:r>
          </w:p>
          <w:p w:rsidR="00AB0C97" w:rsidRPr="00C463EE" w:rsidRDefault="00AB0C97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Установлено видеонаблюдение.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   разработаны  инструкции  при угрозе проведения теракта  или возникновении ЧС, функциональные обязанности ответственного лица за выполнение мероприятий  по антитеррористической защите объекта.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AB0C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Разработан паспорт массового пребывания людей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D3341" w:rsidRPr="00892B12" w:rsidRDefault="007D3341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341" w:rsidRPr="00892B12" w:rsidRDefault="007D3341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воспитанников во многом зависит от качества организации питания в дошкольном учреждении. Важно: качество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блюд, соответствие потребностям растущего организма, разнообразие меню и режим питания детей. Рациональное питание детей является одним из основных факторов внешней среды, определяющей нормальное развитие ребёнка. Оно оказывает самое непосредственное влияние на жизнедеятельность, рост, состояние здоровья ребёнка, повышает устойчивость к неблагоприятным воздействиям. Организация питания в детском саду осуществляется на основе договора на услуги по обеспечению питанием детей дошк</w:t>
            </w:r>
            <w:r w:rsidR="0091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ольного возраста,  перспективного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10-дневного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меню и технологических карт. </w:t>
            </w:r>
            <w:r w:rsidR="0091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детский сад №2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с.Месягутово</w:t>
            </w:r>
            <w:r w:rsidR="0091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 полноценное сбалансиров</w:t>
            </w:r>
            <w:r w:rsidR="00917B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анное 3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-х разовое питание детей. Ежедневно проводится витаминизация 3-его блюда. Выполняются нормы физиологических потребностей детей в пищевых веществах, калорийности пищи. Средний показатель стоимости питани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одного ребёнка составил 1377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руб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месяц.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Качество привозимых продуктов контролируется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комиссией, утвержденной приказом заведующего. Пищеблок оснащен необходимым  технологическим оборудованием и инвентарем, имеет 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сырой и готовой продукции. Работники пищеблока аттестованы и своевременно проходят санитарно-гигиеническое обучение.</w:t>
            </w:r>
          </w:p>
          <w:p w:rsidR="00C463EE" w:rsidRPr="00C463EE" w:rsidRDefault="00C463EE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Информационное обеспечение </w:t>
            </w:r>
          </w:p>
        </w:tc>
        <w:tc>
          <w:tcPr>
            <w:tcW w:w="12814" w:type="dxa"/>
            <w:hideMark/>
          </w:tcPr>
          <w:p w:rsidR="00C463EE" w:rsidRPr="00C463EE" w:rsidRDefault="00754C1D" w:rsidP="007D33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C463EE"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обеспечения введения ФГОС:</w:t>
            </w:r>
          </w:p>
          <w:p w:rsidR="00C463EE" w:rsidRPr="00C463EE" w:rsidRDefault="00C463EE" w:rsidP="007D33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Осуществлено информирование участников образовательного процесса и общественности по ключевым позициям введения ФГОС ДО на информационном сайте МБДОУ 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 с</w:t>
            </w:r>
            <w:proofErr w:type="gramStart"/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есягутово</w:t>
            </w:r>
          </w:p>
          <w:p w:rsidR="00C463EE" w:rsidRPr="00C463EE" w:rsidRDefault="00C463EE" w:rsidP="007D3341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 на сайте МБДОУ 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сад №2 с.Месягутово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публичный отчет.</w:t>
            </w:r>
          </w:p>
          <w:p w:rsidR="007D3341" w:rsidRPr="007D3341" w:rsidRDefault="00C463EE" w:rsidP="0063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Вывод.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имеется достаточное информирование обеспечение, планируются консультации по запросам педагогов,</w:t>
            </w: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 (законных представителей) о введении, реализации ФГОС ДО проходит через информационные стенды, родительские собрания и заседани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родительского комитета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изучается мнения родителей (законных представителей) воспитанников по вопросам введения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анкетирования на родительских собраниях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Материально-техническое обеспечение </w:t>
            </w:r>
          </w:p>
        </w:tc>
        <w:tc>
          <w:tcPr>
            <w:tcW w:w="12814" w:type="dxa"/>
            <w:hideMark/>
          </w:tcPr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ДОУ  имеется: совмещенный музыкально-физкультурны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зал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медицинский кабинет с оборудованным в нем изолятором н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1 место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методический кабинет, пищеблок, состоящий из 4-х помещений; прачечная. Регулярно предметно-пространственная среда групп пополняется в соответствии с тематическими неделями. Она обеспечивает все виды детской деятельности в соответствии с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Помещения групповых комнат отвечают педагогическим и гигиеническим требованиям. В ДОУ созданы условия для охраны жизни и здоровья детей, для их полноценного физического развития. Создание предметно-развивающей среды предусматривает систему условий, которая позволяет реализовывать эффективное функционирование ДОУ, стимулировать развитие ребенка, активно действовать в ней и творчески её видоизменять, а также полноценно развивать ребёнка как личности в условиях игровой, коммуникативной, двигательной, трудовой, познавательно-исследовательской, продуктивной, музыкально-художественной, деятельности. Состояние материально-технической базы ДОУ позволяет реализовывать программы обучения и воспитания детей дошкольного возраста.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На территории ДОУ имеется спортивная площадка, оборудованная для проведения физкультурных занятий. Территория ДОУ благоустроена, р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азбиты цветочные клумбы, огород.</w:t>
            </w:r>
          </w:p>
          <w:p w:rsidR="00C463EE" w:rsidRPr="00C463EE" w:rsidRDefault="00C463EE" w:rsidP="007D33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МБДОУ </w:t>
            </w:r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 с</w:t>
            </w:r>
            <w:proofErr w:type="gramStart"/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8B76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есягутово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имеются технические средства: ноутбук – 1,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компьютеры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принтер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центр, телевизор,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телекоммуникаций: INTERNET, электронная почта.</w:t>
            </w:r>
          </w:p>
          <w:p w:rsidR="00C463EE" w:rsidRPr="00634F80" w:rsidRDefault="00C463EE" w:rsidP="00634F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Вывод: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Материально-техническая база ДОУ соответствует действующим санитарным, строительным, противопожарным нормам и правилам, что позволяет  обеспечение образовательного процесса, позволяет реализовать в ДОУ образовательные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программы, позволяющая сохранять и поддерживать здоровье учащихся, предметно-развивающая среда достаточно мобильна и разнообразна, но, учитывая современные требования к образованию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требует периодического обновления и пополнения.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Вывод</w:t>
            </w:r>
          </w:p>
          <w:p w:rsidR="007D3341" w:rsidRPr="007D3341" w:rsidRDefault="00C463EE" w:rsidP="00CC0C5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4" w:type="dxa"/>
            <w:hideMark/>
          </w:tcPr>
          <w:p w:rsidR="00C463EE" w:rsidRPr="00C463EE" w:rsidRDefault="00C463EE" w:rsidP="00CC0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Исходя из вышеизложенного, готовность МБДОУ 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 №2 с</w:t>
            </w:r>
            <w:proofErr w:type="gramStart"/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есягутово 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введению ФГОС ДО соответствует допустимому (удовлетворительному) уровню. При этом выявлены проблемы: материально-технические, финансово-экономические условия, программно-методическая оснащённость.</w:t>
            </w:r>
          </w:p>
        </w:tc>
      </w:tr>
      <w:tr w:rsidR="00C463EE" w:rsidRPr="00C463EE" w:rsidTr="00754C1D">
        <w:trPr>
          <w:tblCellSpacing w:w="0" w:type="dxa"/>
        </w:trPr>
        <w:tc>
          <w:tcPr>
            <w:tcW w:w="1928" w:type="dxa"/>
            <w:hideMark/>
          </w:tcPr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Перспективы и планы развития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C463EE" w:rsidRPr="00C463EE" w:rsidRDefault="00C463EE" w:rsidP="00C463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14" w:type="dxa"/>
            <w:hideMark/>
          </w:tcPr>
          <w:p w:rsidR="00C463EE" w:rsidRPr="00C463EE" w:rsidRDefault="00C463EE" w:rsidP="00CC0C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успешной деятельности в условиях модернизации образования ДОУ должен реализовать следующие направления:</w:t>
            </w:r>
          </w:p>
          <w:p w:rsidR="00C463EE" w:rsidRPr="00C463EE" w:rsidRDefault="00C463EE" w:rsidP="00CC0C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Повышать качество дошкольного образования.</w:t>
            </w:r>
          </w:p>
          <w:p w:rsidR="00C463EE" w:rsidRPr="00C463EE" w:rsidRDefault="00C463EE" w:rsidP="00CC0C5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 спектр дополнительных предоставля</w:t>
            </w:r>
            <w:r w:rsidR="008667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емых услуг,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 запросов родителей.</w:t>
            </w:r>
          </w:p>
          <w:p w:rsidR="00C463EE" w:rsidRPr="00C463EE" w:rsidRDefault="00C463EE" w:rsidP="00CC0C55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и создание материально-технической базы ДОУ в соответствии с требованиями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463EE" w:rsidRPr="00C463EE" w:rsidRDefault="00C463EE" w:rsidP="00CC0C55">
            <w:pPr>
              <w:numPr>
                <w:ilvl w:val="1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Продолжать повышать уровень профессиональных знаний и умений педагогов в соответствии с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счет участия в организации практических семинаров на базе учрежден</w:t>
            </w:r>
            <w:r w:rsidR="00AF7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для воспитателей, участий в Р</w:t>
            </w: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МО, открытых просмотрах и т.д.</w:t>
            </w:r>
          </w:p>
          <w:p w:rsidR="00C463EE" w:rsidRPr="00C463EE" w:rsidRDefault="00C463EE" w:rsidP="00CC0C55">
            <w:pPr>
              <w:numPr>
                <w:ilvl w:val="2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Усилить работу по сохранению здоровья участников воспитательно-образовательного процесса, продолжать внедрение </w:t>
            </w:r>
            <w:proofErr w:type="spell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технологий;</w:t>
            </w:r>
          </w:p>
          <w:p w:rsidR="00C463EE" w:rsidRPr="00C463EE" w:rsidRDefault="00C463EE" w:rsidP="00CC0C55">
            <w:pPr>
              <w:numPr>
                <w:ilvl w:val="2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систему эффективного взаимодействия с семьями воспитанников.</w:t>
            </w:r>
          </w:p>
          <w:p w:rsidR="00C463EE" w:rsidRPr="00C463EE" w:rsidRDefault="00C463EE" w:rsidP="00CC0C55">
            <w:pPr>
              <w:numPr>
                <w:ilvl w:val="3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программно-методического комплекта в соответствии с примерной образовательной программой дошкольного образования.</w:t>
            </w:r>
          </w:p>
          <w:p w:rsidR="00C463EE" w:rsidRPr="00C463EE" w:rsidRDefault="00C463EE" w:rsidP="00CC0C55">
            <w:pPr>
              <w:numPr>
                <w:ilvl w:val="3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Информировать общественность о результатах перехода и реализации ФГОС </w:t>
            </w:r>
            <w:proofErr w:type="gramStart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C463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в сети интернет.</w:t>
            </w:r>
          </w:p>
          <w:p w:rsidR="00C463EE" w:rsidRPr="00C463EE" w:rsidRDefault="00C463EE" w:rsidP="00CC0C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3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соответствии с выбранными образовательными ориентирами сформулированы годовые задачи на 2015-2016 учебный год</w:t>
            </w:r>
            <w:r w:rsidR="00695C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AF7EA9" w:rsidRPr="00AF7EA9" w:rsidRDefault="00AF7EA9" w:rsidP="00CC0C55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F7EA9">
              <w:rPr>
                <w:rFonts w:ascii="Times New Roman" w:hAnsi="Times New Roman"/>
                <w:b/>
                <w:sz w:val="24"/>
                <w:szCs w:val="24"/>
              </w:rPr>
              <w:t xml:space="preserve">Развитие физических способностей  дошкольников  через формирование основ </w:t>
            </w:r>
            <w:proofErr w:type="spellStart"/>
            <w:r w:rsidRPr="00AF7EA9">
              <w:rPr>
                <w:rFonts w:ascii="Times New Roman" w:hAnsi="Times New Roman"/>
                <w:b/>
                <w:sz w:val="24"/>
                <w:szCs w:val="24"/>
              </w:rPr>
              <w:t>здоровьесбережения</w:t>
            </w:r>
            <w:proofErr w:type="spellEnd"/>
            <w:r w:rsidRPr="00AF7EA9">
              <w:rPr>
                <w:rFonts w:ascii="Times New Roman" w:hAnsi="Times New Roman"/>
                <w:b/>
                <w:sz w:val="24"/>
                <w:szCs w:val="24"/>
              </w:rPr>
              <w:t xml:space="preserve"> в контексте введения ФГОС </w:t>
            </w:r>
            <w:proofErr w:type="gramStart"/>
            <w:r w:rsidRPr="00AF7EA9">
              <w:rPr>
                <w:rFonts w:ascii="Times New Roman" w:hAnsi="Times New Roman"/>
                <w:b/>
                <w:sz w:val="24"/>
                <w:szCs w:val="24"/>
              </w:rPr>
              <w:t>ДО</w:t>
            </w:r>
            <w:proofErr w:type="gramEnd"/>
            <w:r w:rsidRPr="00AF7E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AF7EA9" w:rsidRPr="00AF7EA9" w:rsidRDefault="00AF7EA9" w:rsidP="00CC0C5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A9">
              <w:rPr>
                <w:rFonts w:ascii="Times New Roman" w:hAnsi="Times New Roman"/>
                <w:sz w:val="24"/>
                <w:szCs w:val="24"/>
              </w:rPr>
              <w:t xml:space="preserve">1. Повысить теоретический, научно-методический уровень и профессиональное мастерство педагогов ДОО в сфере </w:t>
            </w:r>
            <w:proofErr w:type="spellStart"/>
            <w:r w:rsidRPr="00AF7EA9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AF7EA9">
              <w:rPr>
                <w:rFonts w:ascii="Times New Roman" w:hAnsi="Times New Roman"/>
                <w:sz w:val="24"/>
                <w:szCs w:val="24"/>
              </w:rPr>
              <w:t xml:space="preserve"> технологий, их использование в процессе введения ФГОС ДО; </w:t>
            </w:r>
          </w:p>
          <w:p w:rsidR="00AF7EA9" w:rsidRPr="00AF7EA9" w:rsidRDefault="00AF7EA9" w:rsidP="00CC0C55">
            <w:pPr>
              <w:pStyle w:val="a7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A9">
              <w:rPr>
                <w:rFonts w:ascii="Times New Roman" w:hAnsi="Times New Roman"/>
                <w:sz w:val="24"/>
                <w:szCs w:val="24"/>
              </w:rPr>
              <w:t xml:space="preserve">3.Определить возможности педагогов ДОО в практическом применении </w:t>
            </w:r>
            <w:proofErr w:type="spellStart"/>
            <w:r w:rsidRPr="00AF7EA9">
              <w:rPr>
                <w:rFonts w:ascii="Times New Roman" w:hAnsi="Times New Roman"/>
                <w:sz w:val="24"/>
                <w:szCs w:val="24"/>
              </w:rPr>
              <w:t>здоровьесберегающих</w:t>
            </w:r>
            <w:proofErr w:type="spellEnd"/>
            <w:r w:rsidRPr="00AF7EA9">
              <w:rPr>
                <w:rFonts w:ascii="Times New Roman" w:hAnsi="Times New Roman"/>
                <w:sz w:val="24"/>
                <w:szCs w:val="24"/>
              </w:rPr>
              <w:t xml:space="preserve"> технологий в воспитательно-образовательном процессе.</w:t>
            </w:r>
          </w:p>
          <w:p w:rsidR="00AF7EA9" w:rsidRPr="00AF7EA9" w:rsidRDefault="00AF7EA9" w:rsidP="00CC0C5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7EA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AF7EA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Продолжить работу  ДОУ по реализации  ФГОС   дошкольного образования, в т.ч.</w:t>
            </w:r>
            <w:r w:rsidRPr="00AF7EA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через  создание </w:t>
            </w:r>
            <w:r w:rsidRPr="00AF7EA9">
              <w:rPr>
                <w:rFonts w:ascii="Times New Roman" w:hAnsi="Times New Roman"/>
                <w:sz w:val="24"/>
                <w:szCs w:val="24"/>
              </w:rPr>
              <w:t>развивающей предметно-пространственной среды,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      </w:r>
          </w:p>
          <w:p w:rsidR="00C463EE" w:rsidRPr="00C463EE" w:rsidRDefault="00AF7EA9" w:rsidP="00CC0C55">
            <w:pPr>
              <w:pStyle w:val="a7"/>
              <w:numPr>
                <w:ilvl w:val="0"/>
                <w:numId w:val="10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7EA9">
              <w:rPr>
                <w:rFonts w:ascii="Times New Roman" w:hAnsi="Times New Roman"/>
                <w:b/>
                <w:sz w:val="24"/>
                <w:szCs w:val="24"/>
              </w:rPr>
              <w:t>Повышение профессионального</w:t>
            </w:r>
            <w:r w:rsidRPr="00AF7EA9">
              <w:rPr>
                <w:rFonts w:ascii="Times New Roman" w:hAnsi="Times New Roman"/>
                <w:sz w:val="24"/>
                <w:szCs w:val="24"/>
              </w:rPr>
              <w:t xml:space="preserve"> уровня педагогов для достижения положительного результата образовательного процесса в соответствии с  </w:t>
            </w:r>
            <w:proofErr w:type="spellStart"/>
            <w:r w:rsidRPr="00AF7EA9">
              <w:rPr>
                <w:rFonts w:ascii="Times New Roman" w:hAnsi="Times New Roman"/>
                <w:sz w:val="24"/>
                <w:szCs w:val="24"/>
              </w:rPr>
              <w:t>инновационно</w:t>
            </w:r>
            <w:proofErr w:type="spellEnd"/>
            <w:r w:rsidRPr="00AF7EA9">
              <w:rPr>
                <w:rFonts w:ascii="Times New Roman" w:hAnsi="Times New Roman"/>
                <w:sz w:val="24"/>
                <w:szCs w:val="24"/>
              </w:rPr>
              <w:t xml:space="preserve">  - коммуникативными технологиями (ИКТ) в ДОУ.</w:t>
            </w:r>
          </w:p>
        </w:tc>
      </w:tr>
    </w:tbl>
    <w:p w:rsidR="00634F80" w:rsidRPr="00892B12" w:rsidRDefault="00634F80" w:rsidP="00CC0C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634F80" w:rsidRDefault="00634F80" w:rsidP="00CC0C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B22D4" w:rsidRDefault="008B22D4" w:rsidP="00CC0C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8B22D4" w:rsidRPr="00892B12" w:rsidRDefault="008B22D4" w:rsidP="00CC0C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754C1D" w:rsidRPr="003E04BA" w:rsidRDefault="00754C1D" w:rsidP="00CC0C55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4A4E79">
        <w:rPr>
          <w:sz w:val="24"/>
          <w:szCs w:val="24"/>
        </w:rPr>
        <w:t>Показатели</w:t>
      </w:r>
      <w:r w:rsidR="00CC0C55" w:rsidRPr="00CC0C55">
        <w:rPr>
          <w:sz w:val="24"/>
          <w:szCs w:val="24"/>
        </w:rPr>
        <w:t xml:space="preserve"> </w:t>
      </w:r>
      <w:r w:rsidRPr="004A4E79">
        <w:rPr>
          <w:sz w:val="24"/>
          <w:szCs w:val="24"/>
        </w:rPr>
        <w:t xml:space="preserve">деятельности дошкольной образовательной организации, подлежащей </w:t>
      </w:r>
      <w:proofErr w:type="spellStart"/>
      <w:r w:rsidRPr="004A4E79">
        <w:rPr>
          <w:sz w:val="24"/>
          <w:szCs w:val="24"/>
        </w:rPr>
        <w:t>самообследованию</w:t>
      </w:r>
      <w:proofErr w:type="spellEnd"/>
      <w:r w:rsidRPr="004A4E79">
        <w:rPr>
          <w:sz w:val="24"/>
          <w:szCs w:val="24"/>
        </w:rPr>
        <w:br/>
        <w:t>(утв. приказом Министерства образования и науки РФ от 10 декабря 2013 г. № 1324)</w:t>
      </w:r>
    </w:p>
    <w:p w:rsidR="00754C1D" w:rsidRPr="004A4E79" w:rsidRDefault="00754C1D" w:rsidP="00CC0C5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4E79">
        <w:rPr>
          <w:rFonts w:ascii="Times New Roman" w:hAnsi="Times New Roman" w:cs="Times New Roman"/>
        </w:rPr>
        <w:t>МБДОУ детский сад №2 с.Месягутово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11760"/>
        <w:gridCol w:w="2380"/>
      </w:tblGrid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Показатели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Единица измерения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Образовательная деятельность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177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177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 режиме кратковременного пребывания (3-5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 семейной дошкольной группе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Общая численность воспитанников в возрасте до 3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31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Общая численность воспитанников в возрасте от 3 до 8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146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1.4.1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 xml:space="preserve">В </w:t>
            </w:r>
            <w:proofErr w:type="gramStart"/>
            <w:r>
              <w:t>режиме полного дня</w:t>
            </w:r>
            <w:proofErr w:type="gramEnd"/>
            <w:r>
              <w:t xml:space="preserve"> (8-12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1.4.2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 режиме продленного дня (12-14 часов)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1.4.3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 режиме круглосуточного пребывания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человек/%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29 человек/16,4%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По коррекции недостатков в физическом и (или) психическом развитии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29 человек/16,4%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По освоению образовательной программы дошкольного образования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29человек/16,4%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По присмотру и уходу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человек/0 %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9 дней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1.7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Общая численность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17 человек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1.7.1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11человек/ 64,7/%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1.7.2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11 человек/ 64,7%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1.7.3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6 человек/35,3%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1.7.4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6человек/35.3%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1.8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 xml:space="preserve">Численность/удельный вес численности педагогических работников, которым по результатам аттестации </w:t>
            </w:r>
            <w:r>
              <w:lastRenderedPageBreak/>
              <w:t>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lastRenderedPageBreak/>
              <w:t>15 человек/88,2%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lastRenderedPageBreak/>
              <w:t>1.8.1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Высшая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4 человек/23,5%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1.8.2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Первая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11 человек/64,7%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1.9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6 человек/35%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1.9.1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До 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3 человека/17,5%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1.9.2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Свыше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3 человек/17,5%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1.10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 человек/11,8%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0 человек/%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proofErr w:type="gramStart"/>
            <w: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26 человек/76,5%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24человек/70,5%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Соотношение “педагогический работник/воспитанник</w:t>
            </w:r>
            <w:proofErr w:type="gramStart"/>
            <w:r>
              <w:t>”в</w:t>
            </w:r>
            <w:proofErr w:type="gramEnd"/>
            <w:r>
              <w:t xml:space="preserve"> дошкольной образовательной организации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17человек/ 177человек =9,6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Музыкального руководителя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Инструктора по физической культуре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Учителя-логопеда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Логопеда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нет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Учителя- дефектолога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нет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1.15.6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Педагога-психолога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Инфраструктура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2.1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357,9кв.м./2,02кв.м. на воспитанника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2.2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66,0 кв.м.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2.3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Наличие физкультурного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нет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2.4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Наличие музыкального зала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  <w:tr w:rsidR="00754C1D" w:rsidTr="006F437F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2.5</w:t>
            </w:r>
          </w:p>
        </w:tc>
        <w:tc>
          <w:tcPr>
            <w:tcW w:w="1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1D" w:rsidRDefault="00754C1D" w:rsidP="006F437F">
            <w:pPr>
              <w:pStyle w:val="a8"/>
            </w:pPr>
            <w: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4C1D" w:rsidRDefault="00754C1D" w:rsidP="006F437F">
            <w:pPr>
              <w:pStyle w:val="a8"/>
              <w:jc w:val="center"/>
            </w:pPr>
            <w:r>
              <w:t>да</w:t>
            </w:r>
          </w:p>
        </w:tc>
      </w:tr>
    </w:tbl>
    <w:p w:rsidR="00754C1D" w:rsidRDefault="00754C1D" w:rsidP="00754C1D">
      <w:pPr>
        <w:jc w:val="right"/>
      </w:pPr>
    </w:p>
    <w:p w:rsidR="00754C1D" w:rsidRPr="00754C1D" w:rsidRDefault="00754C1D" w:rsidP="00024831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                                                 </w:t>
      </w:r>
    </w:p>
    <w:p w:rsidR="00F86EAB" w:rsidRDefault="00F86EAB" w:rsidP="00C463EE">
      <w:pPr>
        <w:ind w:left="-1134" w:firstLine="1134"/>
      </w:pPr>
    </w:p>
    <w:sectPr w:rsidR="00F86EAB" w:rsidSect="00892B12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24B9"/>
    <w:multiLevelType w:val="multilevel"/>
    <w:tmpl w:val="170A3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974FB0"/>
    <w:multiLevelType w:val="multilevel"/>
    <w:tmpl w:val="8EDC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521E74"/>
    <w:multiLevelType w:val="multilevel"/>
    <w:tmpl w:val="F6025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9A53D4"/>
    <w:multiLevelType w:val="multilevel"/>
    <w:tmpl w:val="2D7EB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3D188E"/>
    <w:multiLevelType w:val="multilevel"/>
    <w:tmpl w:val="81D4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2657E4"/>
    <w:multiLevelType w:val="multilevel"/>
    <w:tmpl w:val="094C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003660"/>
    <w:multiLevelType w:val="multilevel"/>
    <w:tmpl w:val="8086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5777BC"/>
    <w:multiLevelType w:val="hybridMultilevel"/>
    <w:tmpl w:val="F38AA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8F7E56"/>
    <w:multiLevelType w:val="multilevel"/>
    <w:tmpl w:val="1198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082B24"/>
    <w:multiLevelType w:val="multilevel"/>
    <w:tmpl w:val="5E3A3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3568"/>
    <w:rsid w:val="00024831"/>
    <w:rsid w:val="00090406"/>
    <w:rsid w:val="0015786D"/>
    <w:rsid w:val="001D70AC"/>
    <w:rsid w:val="002D2198"/>
    <w:rsid w:val="00384FA7"/>
    <w:rsid w:val="00385C95"/>
    <w:rsid w:val="003C7DFF"/>
    <w:rsid w:val="003E04BA"/>
    <w:rsid w:val="00411014"/>
    <w:rsid w:val="004244F2"/>
    <w:rsid w:val="00450EBC"/>
    <w:rsid w:val="004A4E79"/>
    <w:rsid w:val="00584D73"/>
    <w:rsid w:val="00634F80"/>
    <w:rsid w:val="00695CC8"/>
    <w:rsid w:val="00720080"/>
    <w:rsid w:val="00754C1D"/>
    <w:rsid w:val="007B3DE7"/>
    <w:rsid w:val="007D3341"/>
    <w:rsid w:val="00866773"/>
    <w:rsid w:val="00892B12"/>
    <w:rsid w:val="008B22D4"/>
    <w:rsid w:val="008B7664"/>
    <w:rsid w:val="008C5EC0"/>
    <w:rsid w:val="00917BA9"/>
    <w:rsid w:val="00930BD4"/>
    <w:rsid w:val="009E0B45"/>
    <w:rsid w:val="00A73568"/>
    <w:rsid w:val="00A76738"/>
    <w:rsid w:val="00AB0C97"/>
    <w:rsid w:val="00AF7EA9"/>
    <w:rsid w:val="00B420F1"/>
    <w:rsid w:val="00B4372F"/>
    <w:rsid w:val="00BC4DED"/>
    <w:rsid w:val="00C2598A"/>
    <w:rsid w:val="00C378EE"/>
    <w:rsid w:val="00C463EE"/>
    <w:rsid w:val="00CC0C55"/>
    <w:rsid w:val="00D8547C"/>
    <w:rsid w:val="00D970E5"/>
    <w:rsid w:val="00DB78B9"/>
    <w:rsid w:val="00F61E70"/>
    <w:rsid w:val="00F8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EAB"/>
  </w:style>
  <w:style w:type="paragraph" w:styleId="1">
    <w:name w:val="heading 1"/>
    <w:basedOn w:val="a"/>
    <w:link w:val="10"/>
    <w:uiPriority w:val="9"/>
    <w:qFormat/>
    <w:rsid w:val="00C46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73568"/>
    <w:rPr>
      <w:b/>
      <w:bCs/>
    </w:rPr>
  </w:style>
  <w:style w:type="character" w:styleId="a4">
    <w:name w:val="Emphasis"/>
    <w:basedOn w:val="a0"/>
    <w:uiPriority w:val="20"/>
    <w:qFormat/>
    <w:rsid w:val="00A73568"/>
    <w:rPr>
      <w:i/>
      <w:iCs/>
    </w:rPr>
  </w:style>
  <w:style w:type="character" w:styleId="a5">
    <w:name w:val="Hyperlink"/>
    <w:basedOn w:val="a0"/>
    <w:uiPriority w:val="99"/>
    <w:semiHidden/>
    <w:unhideWhenUsed/>
    <w:rsid w:val="00A7356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463E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C4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arrow">
    <w:name w:val="path_arrow"/>
    <w:basedOn w:val="a0"/>
    <w:rsid w:val="00C463EE"/>
  </w:style>
  <w:style w:type="paragraph" w:customStyle="1" w:styleId="listparagraph">
    <w:name w:val="listparagraph"/>
    <w:basedOn w:val="a"/>
    <w:rsid w:val="00C46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F7E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8">
    <w:name w:val="Прижатый влево"/>
    <w:basedOn w:val="a"/>
    <w:next w:val="a"/>
    <w:uiPriority w:val="99"/>
    <w:rsid w:val="00754C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Title"/>
    <w:basedOn w:val="a"/>
    <w:link w:val="aa"/>
    <w:qFormat/>
    <w:rsid w:val="00384FA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Название Знак"/>
    <w:basedOn w:val="a0"/>
    <w:link w:val="a9"/>
    <w:rsid w:val="00384FA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259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59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4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enushka.duvan.ru/index.php/o-nas" TargetMode="External"/><Relationship Id="rId3" Type="http://schemas.openxmlformats.org/officeDocument/2006/relationships/styles" Target="styles.xml"/><Relationship Id="rId7" Type="http://schemas.openxmlformats.org/officeDocument/2006/relationships/hyperlink" Target="http://alenushka.duvan.ru/index.php/o-na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440E92-8108-452C-AF39-0B93BFF9A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12</Pages>
  <Words>3889</Words>
  <Characters>22168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мат</cp:lastModifiedBy>
  <cp:revision>19</cp:revision>
  <cp:lastPrinted>2016-11-08T07:30:00Z</cp:lastPrinted>
  <dcterms:created xsi:type="dcterms:W3CDTF">2016-09-02T04:46:00Z</dcterms:created>
  <dcterms:modified xsi:type="dcterms:W3CDTF">2016-11-14T14:44:00Z</dcterms:modified>
</cp:coreProperties>
</file>